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2F" w:rsidRPr="00F5322E" w:rsidRDefault="00E6592F" w:rsidP="00E6592F">
      <w:pPr>
        <w:spacing w:line="400" w:lineRule="exact"/>
        <w:rPr>
          <w:rFonts w:eastAsia="仿宋_GB2312"/>
          <w:sz w:val="24"/>
        </w:rPr>
      </w:pPr>
      <w:r w:rsidRPr="00F5322E">
        <w:rPr>
          <w:rFonts w:eastAsia="仿宋_GB2312" w:hint="eastAsia"/>
          <w:sz w:val="24"/>
        </w:rPr>
        <w:t>附件</w:t>
      </w:r>
      <w:r w:rsidRPr="00F5322E">
        <w:rPr>
          <w:rFonts w:eastAsia="仿宋_GB2312" w:hint="eastAsia"/>
          <w:sz w:val="24"/>
        </w:rPr>
        <w:t>10</w:t>
      </w:r>
      <w:r w:rsidRPr="00F5322E">
        <w:rPr>
          <w:rFonts w:eastAsia="仿宋_GB2312" w:hint="eastAsia"/>
          <w:sz w:val="24"/>
        </w:rPr>
        <w:t>：</w:t>
      </w:r>
    </w:p>
    <w:p w:rsidR="00E6592F" w:rsidRPr="00F5322E" w:rsidRDefault="00E6592F" w:rsidP="00E6592F">
      <w:pPr>
        <w:widowControl/>
        <w:spacing w:before="100" w:beforeAutospacing="1" w:after="100" w:afterAutospacing="1" w:line="340" w:lineRule="atLeast"/>
        <w:jc w:val="center"/>
        <w:rPr>
          <w:rFonts w:ascii="黑体" w:eastAsia="黑体" w:hAnsi="黑体" w:cs="宋体"/>
          <w:kern w:val="0"/>
          <w:sz w:val="30"/>
          <w:szCs w:val="30"/>
        </w:rPr>
      </w:pPr>
      <w:bookmarkStart w:id="0" w:name="_GoBack"/>
      <w:r w:rsidRPr="00F5322E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安徽中医药大学毕业论文（设计）答辩评分表</w:t>
      </w:r>
    </w:p>
    <w:bookmarkEnd w:id="0"/>
    <w:p w:rsidR="00E6592F" w:rsidRPr="00F5322E" w:rsidRDefault="00E6592F" w:rsidP="00E6592F">
      <w:pPr>
        <w:widowControl/>
        <w:spacing w:before="100" w:beforeAutospacing="1" w:after="100" w:afterAutospacing="1"/>
        <w:jc w:val="left"/>
        <w:rPr>
          <w:rFonts w:eastAsia="仿宋_GB2312" w:cs="宋体"/>
          <w:kern w:val="0"/>
          <w:sz w:val="24"/>
          <w:u w:val="single"/>
        </w:rPr>
      </w:pPr>
      <w:r w:rsidRPr="00F5322E">
        <w:rPr>
          <w:rFonts w:eastAsia="仿宋_GB2312" w:cs="宋体" w:hint="eastAsia"/>
          <w:kern w:val="0"/>
          <w:sz w:val="24"/>
        </w:rPr>
        <w:t>学生姓名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       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　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  </w:t>
      </w:r>
      <w:r w:rsidRPr="00F5322E">
        <w:rPr>
          <w:rFonts w:eastAsia="仿宋_GB2312" w:cs="宋体" w:hint="eastAsia"/>
          <w:kern w:val="0"/>
          <w:sz w:val="24"/>
        </w:rPr>
        <w:t xml:space="preserve"> </w:t>
      </w:r>
      <w:r w:rsidRPr="00F5322E">
        <w:rPr>
          <w:rFonts w:eastAsia="仿宋_GB2312" w:cs="宋体" w:hint="eastAsia"/>
          <w:kern w:val="0"/>
          <w:sz w:val="24"/>
        </w:rPr>
        <w:t>专业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          </w:t>
      </w:r>
      <w:r w:rsidRPr="00F5322E">
        <w:rPr>
          <w:rFonts w:eastAsia="仿宋_GB2312" w:cs="宋体" w:hint="eastAsia"/>
          <w:kern w:val="0"/>
          <w:sz w:val="24"/>
        </w:rPr>
        <w:t>班级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　　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   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　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</w:t>
      </w:r>
      <w:r w:rsidRPr="00F5322E">
        <w:rPr>
          <w:rFonts w:eastAsia="仿宋_GB2312" w:cs="宋体" w:hint="eastAsia"/>
          <w:kern w:val="0"/>
          <w:sz w:val="24"/>
        </w:rPr>
        <w:t>学号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   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　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        </w:t>
      </w:r>
    </w:p>
    <w:p w:rsidR="00E6592F" w:rsidRPr="00F5322E" w:rsidRDefault="00E6592F" w:rsidP="00E6592F">
      <w:pPr>
        <w:widowControl/>
        <w:spacing w:before="100" w:beforeAutospacing="1" w:after="100" w:afterAutospacing="1"/>
        <w:jc w:val="left"/>
        <w:rPr>
          <w:rFonts w:eastAsia="仿宋_GB2312" w:cs="宋体"/>
          <w:kern w:val="0"/>
          <w:sz w:val="24"/>
        </w:rPr>
      </w:pPr>
      <w:r w:rsidRPr="00F5322E">
        <w:rPr>
          <w:rFonts w:eastAsia="仿宋_GB2312" w:cs="宋体" w:hint="eastAsia"/>
          <w:kern w:val="0"/>
          <w:sz w:val="24"/>
        </w:rPr>
        <w:t>论文题目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                                      </w:t>
      </w:r>
      <w:r w:rsidRPr="00F5322E">
        <w:rPr>
          <w:rFonts w:eastAsia="仿宋_GB2312" w:cs="宋体" w:hint="eastAsia"/>
          <w:kern w:val="0"/>
          <w:sz w:val="24"/>
          <w:u w:val="single"/>
        </w:rPr>
        <w:t xml:space="preserve">　　</w:t>
      </w:r>
      <w:proofErr w:type="gramStart"/>
      <w:r w:rsidRPr="00F5322E">
        <w:rPr>
          <w:rFonts w:eastAsia="仿宋_GB2312" w:cs="宋体" w:hint="eastAsia"/>
          <w:kern w:val="0"/>
          <w:sz w:val="24"/>
          <w:u w:val="single"/>
        </w:rPr>
        <w:t xml:space="preserve">　　</w:t>
      </w:r>
      <w:proofErr w:type="gramEnd"/>
      <w:r w:rsidRPr="00F5322E">
        <w:rPr>
          <w:rFonts w:eastAsia="仿宋_GB2312" w:cs="宋体" w:hint="eastAsia"/>
          <w:kern w:val="0"/>
          <w:sz w:val="24"/>
          <w:u w:val="single"/>
        </w:rPr>
        <w:t xml:space="preserve">                 </w:t>
      </w:r>
    </w:p>
    <w:tbl>
      <w:tblPr>
        <w:tblW w:w="9076" w:type="dxa"/>
        <w:jc w:val="center"/>
        <w:tblInd w:w="-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"/>
        <w:gridCol w:w="584"/>
        <w:gridCol w:w="5670"/>
        <w:gridCol w:w="851"/>
        <w:gridCol w:w="1134"/>
      </w:tblGrid>
      <w:tr w:rsidR="00E6592F" w:rsidRPr="00F5322E" w:rsidTr="00594DEA">
        <w:trPr>
          <w:cantSplit/>
          <w:trHeight w:val="1623"/>
          <w:jc w:val="center"/>
        </w:trPr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E6592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评价项目</w:t>
            </w:r>
          </w:p>
        </w:tc>
        <w:tc>
          <w:tcPr>
            <w:tcW w:w="584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360" w:lineRule="auto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序号</w:t>
            </w:r>
          </w:p>
        </w:tc>
        <w:tc>
          <w:tcPr>
            <w:tcW w:w="567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评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 xml:space="preserve"> 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定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 xml:space="preserve"> 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标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 xml:space="preserve"> 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准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评价比例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得分</w:t>
            </w:r>
          </w:p>
        </w:tc>
      </w:tr>
      <w:tr w:rsidR="00E6592F" w:rsidRPr="00F5322E" w:rsidTr="00594DEA">
        <w:trPr>
          <w:cantSplit/>
          <w:trHeight w:val="225"/>
          <w:jc w:val="center"/>
        </w:trPr>
        <w:tc>
          <w:tcPr>
            <w:tcW w:w="837" w:type="dxa"/>
            <w:vMerge w:val="restar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论文内容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立题有新意，观点新颖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394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目的明确，中心突出，选题有理论意义或对生产实践有参考价值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271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试验设计合理，调查或试验方法正确，选用材料恰当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10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305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试验数据详实，图表简明，运用恰当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10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315"/>
          <w:jc w:val="center"/>
        </w:trPr>
        <w:tc>
          <w:tcPr>
            <w:tcW w:w="837" w:type="dxa"/>
            <w:vMerge w:val="restar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论文写作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论文观点正确，观点与材料统一，实事求是，无主观臆测及言过其实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10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352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论证逻辑严密，推理正确，层次分明，条理清楚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270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文体规范，符合学术论文的格式要求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270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中英文摘要重点突出，简明扼要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329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能参考国内外有关文献，参考文献有出处，排列正确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345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文理通畅，无语法错误，无错别字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315"/>
          <w:jc w:val="center"/>
        </w:trPr>
        <w:tc>
          <w:tcPr>
            <w:tcW w:w="837" w:type="dxa"/>
            <w:vMerge w:val="restar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论文答辩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论文介绍流畅，表达意思清晰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477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能合理运用挂图、幻灯、投影或计算机多媒体等辅助手段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456"/>
          <w:jc w:val="center"/>
        </w:trPr>
        <w:tc>
          <w:tcPr>
            <w:tcW w:w="837" w:type="dxa"/>
            <w:vMerge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能准确回答与论文有关问题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5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560"/>
          <w:jc w:val="center"/>
        </w:trPr>
        <w:tc>
          <w:tcPr>
            <w:tcW w:w="1421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总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 xml:space="preserve">   </w:t>
            </w:r>
            <w:r w:rsidRPr="00F5322E">
              <w:rPr>
                <w:rFonts w:eastAsia="仿宋_GB2312" w:cs="宋体" w:hint="eastAsia"/>
                <w:kern w:val="0"/>
                <w:sz w:val="24"/>
              </w:rPr>
              <w:t>分</w:t>
            </w:r>
          </w:p>
        </w:tc>
        <w:tc>
          <w:tcPr>
            <w:tcW w:w="567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E6592F" w:rsidRPr="00F5322E" w:rsidTr="00594DEA">
        <w:trPr>
          <w:cantSplit/>
          <w:trHeight w:val="656"/>
          <w:jc w:val="center"/>
        </w:trPr>
        <w:tc>
          <w:tcPr>
            <w:tcW w:w="1421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评阅人签名</w:t>
            </w:r>
          </w:p>
        </w:tc>
        <w:tc>
          <w:tcPr>
            <w:tcW w:w="567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jc w:val="center"/>
              <w:rPr>
                <w:rFonts w:eastAsia="仿宋_GB2312" w:cs="宋体"/>
                <w:kern w:val="0"/>
                <w:sz w:val="24"/>
              </w:rPr>
            </w:pPr>
            <w:r w:rsidRPr="00F5322E">
              <w:rPr>
                <w:rFonts w:eastAsia="仿宋_GB2312" w:cs="宋体" w:hint="eastAsia"/>
                <w:kern w:val="0"/>
                <w:sz w:val="24"/>
              </w:rPr>
              <w:t>成绩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92F" w:rsidRPr="00F5322E" w:rsidRDefault="00E6592F" w:rsidP="008D023F">
            <w:pPr>
              <w:widowControl/>
              <w:spacing w:before="100" w:beforeAutospacing="1" w:after="100" w:afterAutospacing="1" w:line="400" w:lineRule="exact"/>
              <w:rPr>
                <w:rFonts w:eastAsia="仿宋_GB2312" w:cs="宋体"/>
                <w:kern w:val="0"/>
                <w:sz w:val="24"/>
              </w:rPr>
            </w:pPr>
          </w:p>
        </w:tc>
      </w:tr>
    </w:tbl>
    <w:p w:rsidR="00F97185" w:rsidRPr="00E6592F" w:rsidRDefault="00E6592F" w:rsidP="00E6592F">
      <w:pPr>
        <w:pStyle w:val="a3"/>
        <w:spacing w:line="20" w:lineRule="atLeast"/>
        <w:rPr>
          <w:rFonts w:ascii="Times New Roman" w:eastAsia="仿宋_GB2312" w:hAnsi="Times New Roman" w:cs="Times New Roman"/>
          <w:kern w:val="2"/>
        </w:rPr>
      </w:pPr>
      <w:r w:rsidRPr="00F5322E">
        <w:rPr>
          <w:rFonts w:ascii="Times New Roman" w:eastAsia="仿宋_GB2312" w:hAnsi="Times New Roman" w:cs="Times New Roman" w:hint="eastAsia"/>
          <w:kern w:val="2"/>
        </w:rPr>
        <w:t>注：每位参加答辩评分的教师根据学生毕业答辩的情况，按上表内容逐项打分，总分最后统计至答辩记录表上。</w:t>
      </w:r>
    </w:p>
    <w:sectPr w:rsidR="00F97185" w:rsidRPr="00E65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2F"/>
    <w:rsid w:val="00594DEA"/>
    <w:rsid w:val="00E6592F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592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592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>family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2018-01-12T03:32:00Z</dcterms:created>
  <dcterms:modified xsi:type="dcterms:W3CDTF">2018-01-12T03:34:00Z</dcterms:modified>
</cp:coreProperties>
</file>